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7" w:rsidRPr="00584933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  <w:u w:val="single"/>
        </w:rPr>
      </w:pPr>
      <w:r w:rsidRPr="00584933">
        <w:rPr>
          <w:rFonts w:ascii="Arial" w:hAnsi="Arial" w:cs="Arial"/>
          <w:color w:val="262626"/>
          <w:sz w:val="21"/>
          <w:szCs w:val="21"/>
          <w:u w:val="single"/>
        </w:rPr>
        <w:t>Метод выяснения ожиданий и опасений «Солнышко и туча»</w:t>
      </w: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Цель: выявить уровень ожиданий и опасений учащихся.</w:t>
      </w: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Участники: все обучающиеся.</w:t>
      </w: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Необходимые материалы:</w:t>
      </w: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Карточки с изображением солнышка и тучи для каждого ученика.</w:t>
      </w: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Проведение:  дети, уверенные в своих силах прикрепляют на доске с помощью магнитов солнышко, не уверенные – тучу.</w:t>
      </w: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Оценка результата: по количеству тучек в начале урока можно отследить неуверенных в своих способностях учеников;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Заключительная часть метода «Солнышко и туча» </w:t>
      </w:r>
      <w:proofErr w:type="gramStart"/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( </w:t>
      </w:r>
      <w:proofErr w:type="gramEnd"/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проводится в конце урока)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Цель: выявить уровень удовлетворенности своей работы на уроке учащимися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Участники: все обучающиеся.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Необходимые материалы: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карточки с изображением солнышка и тучи на магнитах  для каждого ученика.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Проведение: 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:rsidR="006F63E7" w:rsidRPr="006F63E7" w:rsidRDefault="006F63E7" w:rsidP="006F63E7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6F63E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6F63E7" w:rsidRDefault="006F63E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E66D47" w:rsidRDefault="00E66D4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по количеству солнышек в конце урока можно судить о качестве усвоения  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:rsidR="006F63E7" w:rsidRDefault="006F63E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6F63E7" w:rsidRDefault="006F63E7" w:rsidP="00E66D47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</w:p>
    <w:p w:rsidR="00AC7EBE" w:rsidRPr="00E63ABA" w:rsidRDefault="00E66D47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D554AC">
        <w:rPr>
          <w:rFonts w:ascii="Arial" w:eastAsia="Times New Roman" w:hAnsi="Arial" w:cs="Arial"/>
          <w:color w:val="000080"/>
          <w:sz w:val="20"/>
          <w:szCs w:val="20"/>
          <w:lang w:eastAsia="ru-RU"/>
        </w:rPr>
        <w:lastRenderedPageBreak/>
        <w:t>Для выяснения образовательных целей учеников, их ожиданий и опасений можно использовать, например, на перовом уроке в начале учебного года следующий метод:</w:t>
      </w:r>
      <w:r w:rsidRPr="00D55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ABA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Метод «Фруктовый сад»</w:t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 xml:space="preserve"> – Учителю (классному руководителю) результаты применения метода позволят лучше понять класс и каждого ученика, полученные материалы учитель (классный руководитель) сможет использовать при подготовке и проведении уроков (внеклассных мероприятий) для обеспечения личностно-ориентированного подхода к </w:t>
      </w:r>
      <w:proofErr w:type="gramStart"/>
      <w:r w:rsidRPr="00E63ABA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E63ABA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Обучающимся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Численность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 xml:space="preserve"> – весь класс.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Время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 xml:space="preserve"> – 20 минут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Подготовка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Заготовленные заранее из цветной бумаги шаблоны яблок и лимонов, фломастеры, плакат, скотч.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Проведение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Заранее готовятся два больших плаката с нарисованным на каждом из них деревом. Одно дерево подписано «Яблоня», второе – «Лимонное дерево». </w:t>
      </w:r>
      <w:proofErr w:type="gramStart"/>
      <w:r w:rsidRPr="00E63ABA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E63ABA">
        <w:rPr>
          <w:rFonts w:ascii="Arial" w:eastAsia="Times New Roman" w:hAnsi="Arial" w:cs="Arial"/>
          <w:sz w:val="20"/>
          <w:szCs w:val="20"/>
          <w:lang w:eastAsia="ru-RU"/>
        </w:rPr>
        <w:t xml:space="preserve"> раздаются также заранее вырезанные из бумаги крупные яблоки и лимоны.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Учитель (классный руководитель) предлагает </w:t>
      </w:r>
      <w:proofErr w:type="gramStart"/>
      <w:r w:rsidRPr="00E63ABA">
        <w:rPr>
          <w:rFonts w:ascii="Arial" w:eastAsia="Times New Roman" w:hAnsi="Arial" w:cs="Arial"/>
          <w:sz w:val="20"/>
          <w:szCs w:val="20"/>
          <w:lang w:eastAsia="ru-RU"/>
        </w:rPr>
        <w:t>обучающимся</w:t>
      </w:r>
      <w:proofErr w:type="gramEnd"/>
      <w:r w:rsidRPr="00E63ABA">
        <w:rPr>
          <w:rFonts w:ascii="Arial" w:eastAsia="Times New Roman" w:hAnsi="Arial" w:cs="Arial"/>
          <w:sz w:val="20"/>
          <w:szCs w:val="20"/>
          <w:lang w:eastAsia="ru-RU"/>
        </w:rPr>
        <w:t xml:space="preserve"> попробовать более четко определить, что они ожидают (хотели бы получить) от обучения и чего опасаются. Ожиданий и опасений может быть несколько. К числу ожиданий/опасений относятся формы и методы обучения, стиль и способы работы на уроках, атмосфера в классе, отношение учителей и одноклассников и т.д.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Свои ожидания ученикам предлагается записать на яблоках, а опасения – на лимонах. 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Примечание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Перед началом выяснения ожиданий и опасений учитель объясняет, почему важно выяснить цели, ожидания и опасения. Приветствуется, когда учитель (классный руководитель) также участвует в процессе, озвучивая свои цели, ожидания и опасения.</w:t>
      </w:r>
    </w:p>
    <w:p w:rsidR="00584933" w:rsidRPr="00E63ABA" w:rsidRDefault="0058493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84933" w:rsidRPr="00E63ABA" w:rsidRDefault="0058493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84933" w:rsidRPr="00E63ABA" w:rsidRDefault="00584933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584933" w:rsidRPr="00E63ABA" w:rsidRDefault="00584933">
      <w:r w:rsidRPr="00E63ABA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Метод «Ресторан»</w:t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Цель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Выяснить получить обратную связь от учеников от прошедшего урока.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Время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5 мин. на подготовку; 1-3 мин. каждому участнику (на ответ).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Численность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Все ученики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Материал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лист большого формата, фломастеры, скотч, цветные карточки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Проведение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</w:r>
      <w:bookmarkStart w:id="0" w:name="_GoBack"/>
      <w:bookmarkEnd w:id="0"/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- Я съел бы еще этого…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- Больше всего мне понравилось…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- Я почти переварил…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- Я переел…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Пожалуйста, </w:t>
      </w:r>
      <w:proofErr w:type="gramStart"/>
      <w:r w:rsidRPr="00E63ABA">
        <w:rPr>
          <w:rFonts w:ascii="Arial" w:eastAsia="Times New Roman" w:hAnsi="Arial" w:cs="Arial"/>
          <w:sz w:val="20"/>
          <w:szCs w:val="20"/>
          <w:lang w:eastAsia="ru-RU"/>
        </w:rPr>
        <w:t>добавьте…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  <w:t>Участники пишут</w:t>
      </w:r>
      <w:proofErr w:type="gramEnd"/>
      <w:r w:rsidRPr="00E63ABA">
        <w:rPr>
          <w:rFonts w:ascii="Arial" w:eastAsia="Times New Roman" w:hAnsi="Arial" w:cs="Arial"/>
          <w:sz w:val="20"/>
          <w:szCs w:val="20"/>
          <w:lang w:eastAsia="ru-RU"/>
        </w:rPr>
        <w:t xml:space="preserve"> свои ответы на карточки и приклеивают на лист </w:t>
      </w:r>
      <w:proofErr w:type="spellStart"/>
      <w:r w:rsidRPr="00E63ABA">
        <w:rPr>
          <w:rFonts w:ascii="Arial" w:eastAsia="Times New Roman" w:hAnsi="Arial" w:cs="Arial"/>
          <w:sz w:val="20"/>
          <w:szCs w:val="20"/>
          <w:lang w:eastAsia="ru-RU"/>
        </w:rPr>
        <w:t>флип-чарта</w:t>
      </w:r>
      <w:proofErr w:type="spellEnd"/>
      <w:r w:rsidRPr="00E63ABA">
        <w:rPr>
          <w:rFonts w:ascii="Arial" w:eastAsia="Times New Roman" w:hAnsi="Arial" w:cs="Arial"/>
          <w:sz w:val="20"/>
          <w:szCs w:val="20"/>
          <w:lang w:eastAsia="ru-RU"/>
        </w:rPr>
        <w:t>, комментируя.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Примечание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t>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</w:t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63ABA">
        <w:rPr>
          <w:rFonts w:ascii="Arial" w:eastAsia="Times New Roman" w:hAnsi="Arial" w:cs="Arial"/>
          <w:sz w:val="20"/>
          <w:szCs w:val="20"/>
          <w:lang w:eastAsia="ru-RU"/>
        </w:rPr>
        <w:br/>
      </w:r>
    </w:p>
    <w:sectPr w:rsidR="00584933" w:rsidRPr="00E6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CD"/>
    <w:rsid w:val="000128CD"/>
    <w:rsid w:val="00584933"/>
    <w:rsid w:val="006F63E7"/>
    <w:rsid w:val="00AC7EBE"/>
    <w:rsid w:val="00E63ABA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123123</cp:lastModifiedBy>
  <cp:revision>6</cp:revision>
  <dcterms:created xsi:type="dcterms:W3CDTF">2014-03-28T08:54:00Z</dcterms:created>
  <dcterms:modified xsi:type="dcterms:W3CDTF">2024-10-12T09:05:00Z</dcterms:modified>
</cp:coreProperties>
</file>